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808" w:rsidRDefault="00CE6053">
      <w:r>
        <w:t>Minutes for the September 2012 meeting of the committee for the Center for Teaching Excellence (Thursday, Sept 20 12:00-1:00)</w:t>
      </w:r>
    </w:p>
    <w:p w:rsidR="00CE6053" w:rsidRDefault="00CE6053"/>
    <w:p w:rsidR="00CE6053" w:rsidRDefault="00CE6053">
      <w:r>
        <w:t>Present:  Chris Diller, Arman Kosedag, Kevin Hoke, Nancy Edwards, Leslie Marlow Inman, Zahava Wilstein, Julia Barnes and Mary Clement</w:t>
      </w:r>
    </w:p>
    <w:p w:rsidR="00CE6053" w:rsidRDefault="00CE6053"/>
    <w:p w:rsidR="00CE6053" w:rsidRDefault="00CE6053" w:rsidP="00CE6053">
      <w:pPr>
        <w:pStyle w:val="ListParagraph"/>
        <w:numPr>
          <w:ilvl w:val="0"/>
          <w:numId w:val="1"/>
        </w:numPr>
      </w:pPr>
      <w:r>
        <w:t>The committee reviewed the fall CTE events and attendance thus far.  They included:</w:t>
      </w:r>
    </w:p>
    <w:p w:rsidR="00CE6053" w:rsidRDefault="00CE6053" w:rsidP="00CE6053">
      <w:pPr>
        <w:pStyle w:val="ListParagraph"/>
        <w:numPr>
          <w:ilvl w:val="1"/>
          <w:numId w:val="1"/>
        </w:numPr>
      </w:pPr>
      <w:r>
        <w:t>August program, 20 attended</w:t>
      </w:r>
    </w:p>
    <w:p w:rsidR="00CE6053" w:rsidRDefault="00CE6053" w:rsidP="00CE6053">
      <w:pPr>
        <w:pStyle w:val="ListParagraph"/>
        <w:numPr>
          <w:ilvl w:val="1"/>
          <w:numId w:val="1"/>
        </w:numPr>
      </w:pPr>
      <w:r>
        <w:t>3</w:t>
      </w:r>
      <w:r w:rsidRPr="00CE6053">
        <w:rPr>
          <w:vertAlign w:val="superscript"/>
        </w:rPr>
        <w:t>rd</w:t>
      </w:r>
      <w:r>
        <w:t xml:space="preserve"> year review, 12 total</w:t>
      </w:r>
    </w:p>
    <w:p w:rsidR="00CE6053" w:rsidRDefault="00CE6053" w:rsidP="00CE6053">
      <w:pPr>
        <w:pStyle w:val="ListParagraph"/>
        <w:numPr>
          <w:ilvl w:val="1"/>
          <w:numId w:val="1"/>
        </w:numPr>
      </w:pPr>
      <w:r>
        <w:t>Coffee with the Coaches, 35 total</w:t>
      </w:r>
    </w:p>
    <w:p w:rsidR="00CE6053" w:rsidRDefault="00CE6053" w:rsidP="00CE6053">
      <w:pPr>
        <w:pStyle w:val="ListParagraph"/>
        <w:numPr>
          <w:ilvl w:val="1"/>
          <w:numId w:val="1"/>
        </w:numPr>
      </w:pPr>
      <w:r>
        <w:t>Sept. new faculty luncheon, 13 total</w:t>
      </w:r>
    </w:p>
    <w:p w:rsidR="00CE6053" w:rsidRDefault="00CE6053" w:rsidP="00CE6053">
      <w:pPr>
        <w:pStyle w:val="ListParagraph"/>
        <w:numPr>
          <w:ilvl w:val="1"/>
          <w:numId w:val="1"/>
        </w:numPr>
      </w:pPr>
      <w:r>
        <w:t>Mary has completed 1 classroom visitation and has scheduled 3 others</w:t>
      </w:r>
    </w:p>
    <w:p w:rsidR="00CE6053" w:rsidRDefault="00CE6053" w:rsidP="00CE6053">
      <w:pPr>
        <w:pStyle w:val="ListParagraph"/>
        <w:numPr>
          <w:ilvl w:val="1"/>
          <w:numId w:val="1"/>
        </w:numPr>
      </w:pPr>
      <w:r>
        <w:t>22 books on 1</w:t>
      </w:r>
      <w:r w:rsidRPr="00CE6053">
        <w:rPr>
          <w:vertAlign w:val="superscript"/>
        </w:rPr>
        <w:t>st</w:t>
      </w:r>
      <w:r>
        <w:t>-time college teaching delivered to new faculty</w:t>
      </w:r>
    </w:p>
    <w:p w:rsidR="00CE6053" w:rsidRDefault="00CE6053" w:rsidP="00CE6053">
      <w:pPr>
        <w:pStyle w:val="ListParagraph"/>
        <w:numPr>
          <w:ilvl w:val="1"/>
          <w:numId w:val="1"/>
        </w:numPr>
      </w:pPr>
      <w:r>
        <w:t xml:space="preserve">Few people volunteered to serve </w:t>
      </w:r>
      <w:r w:rsidR="00924803">
        <w:t xml:space="preserve">or </w:t>
      </w:r>
      <w:r>
        <w:t>be trained as mentors for new faculty.</w:t>
      </w:r>
    </w:p>
    <w:p w:rsidR="00CE6053" w:rsidRDefault="00CE6053" w:rsidP="00CE6053">
      <w:pPr>
        <w:pStyle w:val="ListParagraph"/>
        <w:numPr>
          <w:ilvl w:val="0"/>
          <w:numId w:val="1"/>
        </w:numPr>
      </w:pPr>
      <w:r>
        <w:t>Upcoming events include</w:t>
      </w:r>
    </w:p>
    <w:p w:rsidR="00CE6053" w:rsidRDefault="00CE6053" w:rsidP="00CE6053">
      <w:pPr>
        <w:pStyle w:val="ListParagraph"/>
        <w:numPr>
          <w:ilvl w:val="1"/>
          <w:numId w:val="1"/>
        </w:numPr>
      </w:pPr>
      <w:r>
        <w:t>October—15 steps to improve academic integrity</w:t>
      </w:r>
    </w:p>
    <w:p w:rsidR="00CE6053" w:rsidRDefault="00CE6053" w:rsidP="00CE6053">
      <w:pPr>
        <w:pStyle w:val="ListParagraph"/>
        <w:numPr>
          <w:ilvl w:val="1"/>
          <w:numId w:val="1"/>
        </w:numPr>
      </w:pPr>
      <w:r>
        <w:t>November—A writing panel that includes Jim Watkins from the English Department and Chris Diller (from English and the Writing Center). Nancy and Julia (members of the WAC committee) will investigate WAC’s potential involvement.</w:t>
      </w:r>
    </w:p>
    <w:p w:rsidR="00CE6053" w:rsidRDefault="00CE6053" w:rsidP="00CE6053">
      <w:pPr>
        <w:pStyle w:val="ListParagraph"/>
        <w:numPr>
          <w:ilvl w:val="1"/>
          <w:numId w:val="1"/>
        </w:numPr>
      </w:pPr>
      <w:r>
        <w:t>Fall book study:</w:t>
      </w:r>
    </w:p>
    <w:p w:rsidR="00CE6053" w:rsidRDefault="00CE6053" w:rsidP="00CE6053">
      <w:pPr>
        <w:pStyle w:val="ListParagraph"/>
        <w:numPr>
          <w:ilvl w:val="2"/>
          <w:numId w:val="1"/>
        </w:numPr>
      </w:pPr>
      <w:r>
        <w:t xml:space="preserve">80 books delivered to faculty.  </w:t>
      </w:r>
    </w:p>
    <w:p w:rsidR="00CE6053" w:rsidRDefault="00CE6053" w:rsidP="00CE6053">
      <w:pPr>
        <w:pStyle w:val="ListParagraph"/>
        <w:numPr>
          <w:ilvl w:val="2"/>
          <w:numId w:val="1"/>
        </w:numPr>
      </w:pPr>
      <w:r>
        <w:t>The members of the CTE committee will each lead a book discussion of 8-9 participants.  CTE committee members should contact their groups, schedule a time in late October/early November for the book study.</w:t>
      </w:r>
    </w:p>
    <w:p w:rsidR="00CE6053" w:rsidRDefault="00CE6053" w:rsidP="00CE6053">
      <w:pPr>
        <w:pStyle w:val="ListParagraph"/>
        <w:numPr>
          <w:ilvl w:val="2"/>
          <w:numId w:val="1"/>
        </w:numPr>
      </w:pPr>
      <w:r>
        <w:t>CTE members should let Mary know their schedule so that she can help facilitate any needed schedule changes.</w:t>
      </w:r>
    </w:p>
    <w:p w:rsidR="00924803" w:rsidRDefault="00924803" w:rsidP="00CE6053">
      <w:pPr>
        <w:pStyle w:val="ListParagraph"/>
        <w:numPr>
          <w:ilvl w:val="2"/>
          <w:numId w:val="1"/>
        </w:numPr>
      </w:pPr>
      <w:r>
        <w:t>Committee members discussed strategies for leading this book discussion, since the book is more practical and less theoretical in nature than previous books.</w:t>
      </w:r>
    </w:p>
    <w:p w:rsidR="00CE6053" w:rsidRDefault="00CE6053" w:rsidP="00924803">
      <w:pPr>
        <w:pStyle w:val="ListParagraph"/>
        <w:numPr>
          <w:ilvl w:val="2"/>
          <w:numId w:val="1"/>
        </w:numPr>
      </w:pPr>
      <w:r>
        <w:t xml:space="preserve">School of HASS will spearhead a workshop on </w:t>
      </w:r>
      <w:r>
        <w:rPr>
          <w:i/>
        </w:rPr>
        <w:t>A Crucible Moment</w:t>
      </w:r>
      <w:r>
        <w:t>/ civic engagement, and therefore CTE is relieved of this duty.</w:t>
      </w:r>
    </w:p>
    <w:p w:rsidR="00924803" w:rsidRDefault="00924803" w:rsidP="00924803">
      <w:pPr>
        <w:pStyle w:val="ListParagraph"/>
        <w:numPr>
          <w:ilvl w:val="0"/>
          <w:numId w:val="1"/>
        </w:numPr>
      </w:pPr>
      <w:r>
        <w:t>Spring 2013 schedule</w:t>
      </w:r>
    </w:p>
    <w:p w:rsidR="00924803" w:rsidRDefault="00924803" w:rsidP="00924803">
      <w:pPr>
        <w:pStyle w:val="ListParagraph"/>
        <w:numPr>
          <w:ilvl w:val="1"/>
          <w:numId w:val="1"/>
        </w:numPr>
      </w:pPr>
      <w:r>
        <w:t>Mary will facilitate workshops on sabbatical and P&amp;T in April and May, respectively.</w:t>
      </w:r>
    </w:p>
    <w:p w:rsidR="00924803" w:rsidRDefault="00924803" w:rsidP="00924803">
      <w:pPr>
        <w:pStyle w:val="ListParagraph"/>
        <w:numPr>
          <w:ilvl w:val="1"/>
          <w:numId w:val="1"/>
        </w:numPr>
      </w:pPr>
      <w:r>
        <w:t>Other ideas include an event about students with disabilities</w:t>
      </w:r>
    </w:p>
    <w:p w:rsidR="00924803" w:rsidRDefault="00924803" w:rsidP="00924803">
      <w:pPr>
        <w:pStyle w:val="ListParagraph"/>
        <w:numPr>
          <w:ilvl w:val="1"/>
          <w:numId w:val="1"/>
        </w:numPr>
      </w:pPr>
      <w:r>
        <w:t>Committee members discussed the faculty group “Active learning.”</w:t>
      </w:r>
      <w:bookmarkStart w:id="0" w:name="_GoBack"/>
      <w:bookmarkEnd w:id="0"/>
    </w:p>
    <w:p w:rsidR="00924803" w:rsidRDefault="00924803" w:rsidP="00924803">
      <w:pPr>
        <w:pStyle w:val="ListParagraph"/>
        <w:numPr>
          <w:ilvl w:val="0"/>
          <w:numId w:val="1"/>
        </w:numPr>
      </w:pPr>
      <w:r>
        <w:t>Mary reminded committee members that she has information on best practices for a hiring committee search.</w:t>
      </w:r>
    </w:p>
    <w:p w:rsidR="00924803" w:rsidRDefault="00924803" w:rsidP="00924803">
      <w:pPr>
        <w:pStyle w:val="ListParagraph"/>
        <w:numPr>
          <w:ilvl w:val="0"/>
          <w:numId w:val="1"/>
        </w:numPr>
      </w:pPr>
      <w:r>
        <w:t>Julia Barnes was re-elected chair for academic year 2012-2013</w:t>
      </w:r>
    </w:p>
    <w:p w:rsidR="00924803" w:rsidRDefault="00924803" w:rsidP="00924803"/>
    <w:p w:rsidR="00924803" w:rsidRDefault="00924803" w:rsidP="00924803"/>
    <w:p w:rsidR="00924803" w:rsidRDefault="00924803" w:rsidP="00924803">
      <w:r>
        <w:t>Minutes submitted by Julia Barnes 9/21/2012</w:t>
      </w:r>
    </w:p>
    <w:p w:rsidR="00CE6053" w:rsidRDefault="00CE6053"/>
    <w:p w:rsidR="00CE6053" w:rsidRDefault="00CE6053"/>
    <w:sectPr w:rsidR="00CE6053" w:rsidSect="00CE6053">
      <w:pgSz w:w="11808" w:h="17136"/>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44217"/>
    <w:multiLevelType w:val="hybridMultilevel"/>
    <w:tmpl w:val="39283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53"/>
    <w:rsid w:val="00192808"/>
    <w:rsid w:val="001C1112"/>
    <w:rsid w:val="004B0131"/>
    <w:rsid w:val="00924803"/>
    <w:rsid w:val="009B57AF"/>
    <w:rsid w:val="00CE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1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1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1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Julia C.</dc:creator>
  <cp:lastModifiedBy>Barnes, Julia C.</cp:lastModifiedBy>
  <cp:revision>1</cp:revision>
  <dcterms:created xsi:type="dcterms:W3CDTF">2012-09-21T20:10:00Z</dcterms:created>
  <dcterms:modified xsi:type="dcterms:W3CDTF">2012-09-21T20:29:00Z</dcterms:modified>
</cp:coreProperties>
</file>